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31" w:rsidRDefault="00776031" w:rsidP="00C3718F">
      <w:pPr>
        <w:spacing w:after="0"/>
        <w:ind w:left="510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219F2">
        <w:rPr>
          <w:rFonts w:ascii="Times New Roman" w:hAnsi="Times New Roman" w:cs="Times New Roman"/>
          <w:sz w:val="24"/>
          <w:szCs w:val="24"/>
        </w:rPr>
        <w:t>14</w:t>
      </w:r>
    </w:p>
    <w:p w:rsidR="008C4D95" w:rsidRDefault="009C1EC2" w:rsidP="00C3718F">
      <w:pPr>
        <w:spacing w:after="0"/>
        <w:ind w:left="510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760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776031">
        <w:rPr>
          <w:rFonts w:ascii="Times New Roman" w:hAnsi="Times New Roman" w:cs="Times New Roman"/>
          <w:sz w:val="24"/>
          <w:szCs w:val="24"/>
        </w:rPr>
        <w:t xml:space="preserve">ротоколу </w:t>
      </w:r>
      <w:r>
        <w:rPr>
          <w:rFonts w:ascii="Times New Roman" w:hAnsi="Times New Roman" w:cs="Times New Roman"/>
          <w:sz w:val="24"/>
          <w:szCs w:val="24"/>
        </w:rPr>
        <w:t xml:space="preserve">заседания Комиссии </w:t>
      </w:r>
      <w:r w:rsidR="00776031">
        <w:rPr>
          <w:rFonts w:ascii="Times New Roman" w:hAnsi="Times New Roman" w:cs="Times New Roman"/>
          <w:sz w:val="24"/>
          <w:szCs w:val="24"/>
        </w:rPr>
        <w:t>№</w:t>
      </w:r>
      <w:r w:rsidR="009219F2">
        <w:rPr>
          <w:rFonts w:ascii="Times New Roman" w:hAnsi="Times New Roman" w:cs="Times New Roman"/>
          <w:sz w:val="24"/>
          <w:szCs w:val="24"/>
        </w:rPr>
        <w:t>13</w:t>
      </w:r>
      <w:r w:rsidR="007760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9F2" w:rsidRPr="009219F2" w:rsidRDefault="009219F2" w:rsidP="00C3718F">
      <w:pPr>
        <w:spacing w:after="0"/>
        <w:ind w:left="5103" w:firstLine="567"/>
        <w:rPr>
          <w:rFonts w:ascii="Times New Roman" w:hAnsi="Times New Roman" w:cs="Times New Roman"/>
          <w:sz w:val="24"/>
          <w:szCs w:val="24"/>
        </w:rPr>
      </w:pPr>
    </w:p>
    <w:p w:rsidR="000D2391" w:rsidRPr="009C1EC2" w:rsidRDefault="009C1EC2" w:rsidP="009219F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Плановые о</w:t>
      </w:r>
      <w:r w:rsidRPr="009C1EC2">
        <w:rPr>
          <w:rFonts w:ascii="Times New Roman" w:eastAsia="Calibri" w:hAnsi="Times New Roman" w:cs="Times New Roman"/>
          <w:b/>
          <w:sz w:val="24"/>
          <w:szCs w:val="24"/>
        </w:rPr>
        <w:t>бъемы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и стоимость</w:t>
      </w:r>
      <w:r w:rsidRPr="009C1EC2">
        <w:rPr>
          <w:rFonts w:ascii="Times New Roman" w:eastAsia="Calibri" w:hAnsi="Times New Roman" w:cs="Times New Roman"/>
          <w:b/>
          <w:sz w:val="24"/>
          <w:szCs w:val="24"/>
        </w:rPr>
        <w:t xml:space="preserve"> одного посещения с иными целями</w:t>
      </w:r>
      <w:r w:rsidR="009219F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C1EC2">
        <w:rPr>
          <w:rFonts w:ascii="Times New Roman" w:eastAsia="Calibri" w:hAnsi="Times New Roman" w:cs="Times New Roman"/>
          <w:b/>
          <w:sz w:val="24"/>
          <w:szCs w:val="24"/>
        </w:rPr>
        <w:t>(медицинских работников, имеющих среднее медицинское</w:t>
      </w:r>
      <w:r w:rsidR="009219F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C1EC2">
        <w:rPr>
          <w:rFonts w:ascii="Times New Roman" w:eastAsia="Calibri" w:hAnsi="Times New Roman" w:cs="Times New Roman"/>
          <w:b/>
          <w:sz w:val="24"/>
          <w:szCs w:val="24"/>
        </w:rPr>
        <w:t>образование, ведущих самостоятельный прием)</w:t>
      </w:r>
      <w:r w:rsidR="00B8631D">
        <w:rPr>
          <w:rFonts w:ascii="Times New Roman" w:eastAsia="Calibri" w:hAnsi="Times New Roman" w:cs="Times New Roman"/>
          <w:b/>
          <w:sz w:val="24"/>
          <w:szCs w:val="24"/>
        </w:rPr>
        <w:t xml:space="preserve"> на 2019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9889" w:type="dxa"/>
        <w:tblInd w:w="250" w:type="dxa"/>
        <w:tblLook w:val="04A0" w:firstRow="1" w:lastRow="0" w:firstColumn="1" w:lastColumn="0" w:noHBand="0" w:noVBand="1"/>
      </w:tblPr>
      <w:tblGrid>
        <w:gridCol w:w="846"/>
        <w:gridCol w:w="5783"/>
        <w:gridCol w:w="1701"/>
        <w:gridCol w:w="1559"/>
      </w:tblGrid>
      <w:tr w:rsidR="00B8631D" w:rsidRPr="009219F2" w:rsidTr="00C3718F">
        <w:trPr>
          <w:cantSplit/>
          <w:trHeight w:val="769"/>
        </w:trPr>
        <w:tc>
          <w:tcPr>
            <w:tcW w:w="846" w:type="dxa"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783" w:type="dxa"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медицинской организации, специальн</w:t>
            </w:r>
            <w:bookmarkStart w:id="0" w:name="_GoBack"/>
            <w:bookmarkEnd w:id="0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ости</w:t>
            </w:r>
          </w:p>
        </w:tc>
        <w:tc>
          <w:tcPr>
            <w:tcW w:w="1701" w:type="dxa"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(посещения)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9219F2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Плановая стоимость (тыс. руб.)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"Бай-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Тайгинская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5840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721,6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990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122,3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770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95,1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4080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504,1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Барун-Хемчикский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1 365,0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4250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527,4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3950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490,2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2800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347,5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Дзун-Хемчикская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4827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597,9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1506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186,6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1506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186,6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1815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224,8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Каа-Хемская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444,8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148,3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148,3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148,3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Кызылская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3799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470,6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1880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232,9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74,3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1319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Монгун-Тайгинская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81,8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37,2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44,6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Овюрская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1596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197,2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544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67,2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533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65,9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519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64,1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"Пий-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19918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2 460,9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9818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1 213,1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6500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803,1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3600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444,8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Сут-Хольская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2186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270,1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953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117,7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940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116,1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293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36,2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Тандинская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6469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799,3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2156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266,4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2156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266,4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2157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266,5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"Тес-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252,0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660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81,5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660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81,5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720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89,0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Тоджинская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1511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57,9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467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57,7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576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71,2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Улуг-Хемчикский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1 116,8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372,3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372,3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372,3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14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Чаа-Хольская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1467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181,3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509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62,9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509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62,9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449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55,5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Чеди-Хольская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386,7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1707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210,9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1203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148,6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27,2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Эрзинская</w:t>
            </w:r>
            <w:proofErr w:type="spellEnd"/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2063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spell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688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85,0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Доврачебная помощь (</w:t>
            </w:r>
            <w:proofErr w:type="gramStart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proofErr w:type="gramEnd"/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687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84,9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3" w:type="dxa"/>
            <w:noWrap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688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Cs/>
                <w:sz w:val="20"/>
                <w:szCs w:val="20"/>
              </w:rPr>
              <w:t>85,0</w:t>
            </w:r>
          </w:p>
        </w:tc>
      </w:tr>
      <w:tr w:rsidR="00B8631D" w:rsidRPr="009219F2" w:rsidTr="00C3718F">
        <w:trPr>
          <w:cantSplit/>
          <w:trHeight w:val="20"/>
        </w:trPr>
        <w:tc>
          <w:tcPr>
            <w:tcW w:w="846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783" w:type="dxa"/>
            <w:hideMark/>
          </w:tcPr>
          <w:p w:rsidR="00B8631D" w:rsidRPr="009219F2" w:rsidRDefault="00B863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республике</w:t>
            </w:r>
          </w:p>
        </w:tc>
        <w:tc>
          <w:tcPr>
            <w:tcW w:w="1701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79106</w:t>
            </w:r>
          </w:p>
        </w:tc>
        <w:tc>
          <w:tcPr>
            <w:tcW w:w="1559" w:type="dxa"/>
            <w:noWrap/>
            <w:vAlign w:val="center"/>
            <w:hideMark/>
          </w:tcPr>
          <w:p w:rsidR="00B8631D" w:rsidRPr="009219F2" w:rsidRDefault="00B8631D" w:rsidP="009219F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9 787,7</w:t>
            </w:r>
          </w:p>
        </w:tc>
      </w:tr>
    </w:tbl>
    <w:p w:rsidR="009C1EC2" w:rsidRDefault="009C1EC2"/>
    <w:sectPr w:rsidR="009C1EC2" w:rsidSect="00C3718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00E"/>
    <w:rsid w:val="000D2391"/>
    <w:rsid w:val="00101AC4"/>
    <w:rsid w:val="00263D1D"/>
    <w:rsid w:val="0027430E"/>
    <w:rsid w:val="005750BC"/>
    <w:rsid w:val="0067100E"/>
    <w:rsid w:val="006A6B90"/>
    <w:rsid w:val="00776031"/>
    <w:rsid w:val="008C4D95"/>
    <w:rsid w:val="009219F2"/>
    <w:rsid w:val="009475B1"/>
    <w:rsid w:val="009C1EC2"/>
    <w:rsid w:val="00A34EE1"/>
    <w:rsid w:val="00AE1EF4"/>
    <w:rsid w:val="00B11C18"/>
    <w:rsid w:val="00B8631D"/>
    <w:rsid w:val="00C3718F"/>
    <w:rsid w:val="00F9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1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1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Урансай Кужугет Эресовна</cp:lastModifiedBy>
  <cp:revision>15</cp:revision>
  <dcterms:created xsi:type="dcterms:W3CDTF">2016-12-27T09:46:00Z</dcterms:created>
  <dcterms:modified xsi:type="dcterms:W3CDTF">2018-12-25T10:45:00Z</dcterms:modified>
</cp:coreProperties>
</file>